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D52B" w14:textId="77777777" w:rsidR="00F90DD2" w:rsidRPr="00D56305" w:rsidRDefault="00F90DD2" w:rsidP="00F90DD2">
      <w:pPr>
        <w:pStyle w:val="NoSpacing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D56305">
        <w:rPr>
          <w:rFonts w:asciiTheme="minorHAnsi" w:hAnsiTheme="minorHAnsi"/>
          <w:b/>
        </w:rPr>
        <w:t>Virginia Board for People with Disabilities</w:t>
      </w:r>
    </w:p>
    <w:p w14:paraId="081D9563" w14:textId="77777777" w:rsidR="00F90DD2" w:rsidRPr="00D56305" w:rsidRDefault="00F90DD2" w:rsidP="00F90DD2">
      <w:pPr>
        <w:pStyle w:val="NoSpacing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Policy Advisory</w:t>
      </w:r>
      <w:r w:rsidRPr="00D56305">
        <w:rPr>
          <w:rFonts w:asciiTheme="minorHAnsi" w:hAnsiTheme="minorHAnsi"/>
          <w:b/>
        </w:rPr>
        <w:t xml:space="preserve"> Committee </w:t>
      </w:r>
      <w:r>
        <w:rPr>
          <w:rFonts w:asciiTheme="minorHAnsi" w:hAnsiTheme="minorHAnsi"/>
          <w:b/>
        </w:rPr>
        <w:t xml:space="preserve">(PAC) </w:t>
      </w:r>
      <w:r w:rsidRPr="00D56305">
        <w:rPr>
          <w:rFonts w:asciiTheme="minorHAnsi" w:hAnsiTheme="minorHAnsi"/>
          <w:b/>
        </w:rPr>
        <w:t>Meeting Minutes</w:t>
      </w:r>
    </w:p>
    <w:p w14:paraId="71F8A45E" w14:textId="77777777" w:rsidR="00F90DD2" w:rsidRPr="00D56305" w:rsidRDefault="00F90DD2" w:rsidP="00F90DD2">
      <w:pPr>
        <w:pStyle w:val="NoSpacing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September 15, 2021</w:t>
      </w:r>
    </w:p>
    <w:p w14:paraId="6AC6AD32" w14:textId="77777777" w:rsidR="00F90DD2" w:rsidRDefault="00F90DD2" w:rsidP="00F90DD2">
      <w:pPr>
        <w:pStyle w:val="NoSpacing"/>
        <w:rPr>
          <w:rFonts w:asciiTheme="minorHAnsi" w:hAnsiTheme="minorHAnsi"/>
          <w:b/>
        </w:rPr>
      </w:pPr>
    </w:p>
    <w:p w14:paraId="62EF4B87" w14:textId="77777777" w:rsidR="00F90DD2" w:rsidRDefault="00F90DD2" w:rsidP="00F90DD2">
      <w:pPr>
        <w:pStyle w:val="NoSpacing"/>
        <w:rPr>
          <w:rFonts w:ascii="Calibri" w:hAnsi="Calibri"/>
          <w:szCs w:val="24"/>
        </w:rPr>
      </w:pPr>
      <w:r w:rsidRPr="00ED0656">
        <w:rPr>
          <w:rFonts w:asciiTheme="minorHAnsi" w:hAnsiTheme="minorHAnsi"/>
          <w:b/>
        </w:rPr>
        <w:t>Committee Members Present:</w:t>
      </w:r>
      <w:r w:rsidRPr="00ED065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Calibri" w:hAnsi="Calibri"/>
          <w:szCs w:val="24"/>
        </w:rPr>
        <w:t>Ann Bevan</w:t>
      </w:r>
    </w:p>
    <w:p w14:paraId="11315755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Phil Caldwell</w:t>
      </w:r>
    </w:p>
    <w:p w14:paraId="2CF010D3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Parthy</w:t>
      </w:r>
      <w:proofErr w:type="spell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Dinora</w:t>
      </w:r>
      <w:proofErr w:type="spellEnd"/>
    </w:p>
    <w:p w14:paraId="10C24A4B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Samantha Hollins</w:t>
      </w:r>
    </w:p>
    <w:p w14:paraId="08A8D858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 w:rsidRPr="00337E46">
        <w:rPr>
          <w:rFonts w:ascii="Calibri" w:hAnsi="Calibri"/>
          <w:szCs w:val="24"/>
        </w:rPr>
        <w:t>Florence L. Jones</w:t>
      </w:r>
    </w:p>
    <w:p w14:paraId="50806B2E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Rachel Loria</w:t>
      </w:r>
    </w:p>
    <w:p w14:paraId="699C9AED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Eric Raff</w:t>
      </w:r>
    </w:p>
    <w:p w14:paraId="37F0606C" w14:textId="77777777" w:rsidR="00F90DD2" w:rsidRDefault="00F90DD2" w:rsidP="00F90DD2">
      <w:pPr>
        <w:ind w:left="4320"/>
        <w:rPr>
          <w:rFonts w:ascii="Calibri" w:hAnsi="Calibri"/>
          <w:szCs w:val="24"/>
        </w:rPr>
      </w:pPr>
      <w:r w:rsidRPr="00AB701A">
        <w:rPr>
          <w:rFonts w:asciiTheme="minorHAnsi" w:hAnsiTheme="minorHAnsi"/>
          <w:szCs w:val="24"/>
        </w:rPr>
        <w:t>Sarah Graham Taylor</w:t>
      </w:r>
      <w:r>
        <w:rPr>
          <w:rFonts w:ascii="Calibri" w:hAnsi="Calibri"/>
          <w:szCs w:val="24"/>
        </w:rPr>
        <w:t xml:space="preserve"> </w:t>
      </w:r>
    </w:p>
    <w:p w14:paraId="1BAFDF69" w14:textId="77777777" w:rsidR="0048633D" w:rsidRDefault="0048633D" w:rsidP="00F90DD2">
      <w:pPr>
        <w:ind w:left="4320"/>
        <w:rPr>
          <w:rFonts w:ascii="Calibri" w:hAnsi="Calibri"/>
          <w:szCs w:val="24"/>
        </w:rPr>
      </w:pPr>
    </w:p>
    <w:p w14:paraId="451A8042" w14:textId="77777777" w:rsidR="00F90DD2" w:rsidRDefault="00F90DD2" w:rsidP="00F90DD2">
      <w:pPr>
        <w:pStyle w:val="NoSpacing"/>
        <w:rPr>
          <w:rFonts w:asciiTheme="minorHAnsi" w:hAnsiTheme="minorHAnsi"/>
          <w:szCs w:val="24"/>
        </w:rPr>
      </w:pPr>
      <w:r w:rsidRPr="00C51266">
        <w:rPr>
          <w:rFonts w:asciiTheme="minorHAnsi" w:hAnsiTheme="minorHAnsi"/>
          <w:b/>
          <w:szCs w:val="24"/>
        </w:rPr>
        <w:t>Committee Members Absent:</w:t>
      </w:r>
      <w:r w:rsidRPr="00C51266">
        <w:rPr>
          <w:rFonts w:asciiTheme="minorHAnsi" w:hAnsiTheme="minorHAnsi"/>
          <w:b/>
          <w:szCs w:val="24"/>
        </w:rPr>
        <w:tab/>
      </w:r>
      <w:r w:rsidRPr="00C51266">
        <w:rPr>
          <w:rFonts w:asciiTheme="minorHAnsi" w:hAnsiTheme="minorHAnsi"/>
          <w:b/>
          <w:szCs w:val="24"/>
        </w:rPr>
        <w:tab/>
      </w:r>
      <w:r w:rsidR="0048633D">
        <w:rPr>
          <w:rFonts w:asciiTheme="minorHAnsi" w:hAnsiTheme="minorHAnsi"/>
          <w:szCs w:val="24"/>
        </w:rPr>
        <w:t>Dennis Findley</w:t>
      </w:r>
    </w:p>
    <w:p w14:paraId="24B737E6" w14:textId="77777777" w:rsidR="0048633D" w:rsidRDefault="0048633D" w:rsidP="0048633D">
      <w:pPr>
        <w:pStyle w:val="NoSpacing"/>
        <w:ind w:left="43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Sarah </w:t>
      </w:r>
      <w:proofErr w:type="spellStart"/>
      <w:r>
        <w:rPr>
          <w:rFonts w:asciiTheme="minorHAnsi" w:hAnsiTheme="minorHAnsi"/>
          <w:szCs w:val="24"/>
        </w:rPr>
        <w:t>Kranz-Ciment</w:t>
      </w:r>
      <w:proofErr w:type="spellEnd"/>
    </w:p>
    <w:p w14:paraId="23E836D1" w14:textId="77777777" w:rsidR="0048633D" w:rsidRDefault="0048633D" w:rsidP="0048633D">
      <w:pPr>
        <w:pStyle w:val="NoSpacing"/>
        <w:ind w:left="43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Dawn </w:t>
      </w:r>
      <w:proofErr w:type="spellStart"/>
      <w:r>
        <w:rPr>
          <w:rFonts w:asciiTheme="minorHAnsi" w:hAnsiTheme="minorHAnsi"/>
          <w:szCs w:val="24"/>
        </w:rPr>
        <w:t>Missory</w:t>
      </w:r>
      <w:proofErr w:type="spellEnd"/>
    </w:p>
    <w:p w14:paraId="1E8BB59D" w14:textId="77777777" w:rsidR="0048633D" w:rsidRPr="0048633D" w:rsidRDefault="0048633D" w:rsidP="0048633D">
      <w:pPr>
        <w:pStyle w:val="NoSpacing"/>
        <w:ind w:left="43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Deanna Parker</w:t>
      </w:r>
    </w:p>
    <w:p w14:paraId="70C2F8A9" w14:textId="77777777" w:rsidR="00F90DD2" w:rsidRPr="00C51266" w:rsidRDefault="00F90DD2" w:rsidP="00F90DD2">
      <w:pPr>
        <w:pStyle w:val="NoSpacing"/>
        <w:rPr>
          <w:rFonts w:asciiTheme="minorHAnsi" w:hAnsiTheme="minorHAnsi"/>
          <w:szCs w:val="24"/>
        </w:rPr>
      </w:pPr>
    </w:p>
    <w:p w14:paraId="02CA672E" w14:textId="77777777" w:rsidR="00F90DD2" w:rsidRPr="00C51266" w:rsidRDefault="00F90DD2" w:rsidP="0048633D">
      <w:pPr>
        <w:pStyle w:val="NoSpacing"/>
        <w:rPr>
          <w:rFonts w:asciiTheme="minorHAnsi" w:hAnsiTheme="minorHAnsi"/>
          <w:szCs w:val="24"/>
        </w:rPr>
      </w:pPr>
      <w:r w:rsidRPr="00C51266">
        <w:rPr>
          <w:rFonts w:asciiTheme="minorHAnsi" w:hAnsiTheme="minorHAnsi"/>
          <w:b/>
          <w:szCs w:val="24"/>
        </w:rPr>
        <w:t>VBPD Staff Present:</w:t>
      </w:r>
      <w:r w:rsidR="0048633D">
        <w:rPr>
          <w:rFonts w:asciiTheme="minorHAnsi" w:hAnsiTheme="minorHAnsi"/>
          <w:b/>
          <w:szCs w:val="24"/>
        </w:rPr>
        <w:tab/>
      </w:r>
      <w:r w:rsidR="0048633D">
        <w:rPr>
          <w:rFonts w:asciiTheme="minorHAnsi" w:hAnsiTheme="minorHAnsi"/>
          <w:b/>
          <w:szCs w:val="24"/>
        </w:rPr>
        <w:tab/>
      </w:r>
      <w:r w:rsidR="0048633D">
        <w:rPr>
          <w:rFonts w:asciiTheme="minorHAnsi" w:hAnsiTheme="minorHAnsi"/>
          <w:b/>
          <w:szCs w:val="24"/>
        </w:rPr>
        <w:tab/>
      </w:r>
      <w:r w:rsidR="0048633D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szCs w:val="24"/>
        </w:rPr>
        <w:t>Clare Huerta</w:t>
      </w:r>
    </w:p>
    <w:p w14:paraId="29E505E3" w14:textId="77777777" w:rsidR="0048633D" w:rsidRDefault="0048633D" w:rsidP="00F90DD2">
      <w:pPr>
        <w:pStyle w:val="NoSpacing"/>
        <w:ind w:left="43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Teri Morgan</w:t>
      </w:r>
    </w:p>
    <w:p w14:paraId="521F9575" w14:textId="77777777" w:rsidR="00F90DD2" w:rsidRDefault="00F90DD2" w:rsidP="00F90DD2">
      <w:pPr>
        <w:pStyle w:val="NoSpacing"/>
        <w:ind w:left="4320"/>
        <w:rPr>
          <w:rFonts w:asciiTheme="minorHAnsi" w:hAnsiTheme="minorHAnsi"/>
          <w:szCs w:val="24"/>
        </w:rPr>
      </w:pPr>
      <w:r w:rsidRPr="00C51266">
        <w:rPr>
          <w:rFonts w:asciiTheme="minorHAnsi" w:hAnsiTheme="minorHAnsi"/>
          <w:szCs w:val="24"/>
        </w:rPr>
        <w:t>Linh Nguyen</w:t>
      </w:r>
    </w:p>
    <w:p w14:paraId="20B578A1" w14:textId="77777777" w:rsidR="00F90DD2" w:rsidRPr="00942944" w:rsidRDefault="00F90DD2" w:rsidP="00F90DD2">
      <w:pPr>
        <w:rPr>
          <w:rFonts w:asciiTheme="minorHAnsi" w:hAnsiTheme="minorHAnsi"/>
          <w:b/>
          <w:szCs w:val="24"/>
        </w:rPr>
      </w:pPr>
    </w:p>
    <w:p w14:paraId="6CE18B22" w14:textId="77777777" w:rsidR="00F90DD2" w:rsidRDefault="00F90DD2" w:rsidP="00F90DD2">
      <w:pPr>
        <w:ind w:left="4320"/>
        <w:rPr>
          <w:rFonts w:ascii="Calibri" w:hAnsi="Calibri"/>
          <w:szCs w:val="24"/>
        </w:rPr>
      </w:pPr>
    </w:p>
    <w:p w14:paraId="23A37E9B" w14:textId="77777777" w:rsidR="00F90DD2" w:rsidRDefault="00293BD8" w:rsidP="00F90DD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CALL TO ORDER</w:t>
      </w:r>
      <w:r w:rsidR="0048633D">
        <w:rPr>
          <w:rFonts w:asciiTheme="minorHAnsi" w:hAnsiTheme="minorHAnsi"/>
          <w:b/>
          <w:szCs w:val="24"/>
        </w:rPr>
        <w:t>:</w:t>
      </w:r>
    </w:p>
    <w:p w14:paraId="523CBF79" w14:textId="77777777" w:rsidR="00992E2F" w:rsidRDefault="00F90DD2">
      <w:pPr>
        <w:rPr>
          <w:rFonts w:asciiTheme="minorHAnsi" w:hAnsiTheme="minorHAnsi"/>
          <w:szCs w:val="24"/>
        </w:rPr>
      </w:pPr>
      <w:r w:rsidRPr="00F03176">
        <w:rPr>
          <w:rFonts w:asciiTheme="minorHAnsi" w:hAnsiTheme="minorHAnsi"/>
          <w:szCs w:val="24"/>
        </w:rPr>
        <w:t xml:space="preserve">The Chair, </w:t>
      </w:r>
      <w:r>
        <w:rPr>
          <w:rFonts w:asciiTheme="minorHAnsi" w:hAnsiTheme="minorHAnsi"/>
          <w:szCs w:val="24"/>
        </w:rPr>
        <w:t>Mr. Phil Caldwell</w:t>
      </w:r>
      <w:r w:rsidRPr="00F03176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called the meeting to order at </w:t>
      </w:r>
      <w:r w:rsidRPr="0048633D">
        <w:rPr>
          <w:rFonts w:asciiTheme="minorHAnsi" w:hAnsiTheme="minorHAnsi"/>
          <w:szCs w:val="24"/>
        </w:rPr>
        <w:t>9:04 am</w:t>
      </w:r>
      <w:r>
        <w:rPr>
          <w:rFonts w:asciiTheme="minorHAnsi" w:hAnsiTheme="minorHAnsi"/>
          <w:szCs w:val="24"/>
        </w:rPr>
        <w:t>. Mr. Caldwell recommended a vice chair be</w:t>
      </w:r>
      <w:r w:rsidR="0048633D">
        <w:rPr>
          <w:rFonts w:asciiTheme="minorHAnsi" w:hAnsiTheme="minorHAnsi"/>
          <w:szCs w:val="24"/>
        </w:rPr>
        <w:t xml:space="preserve"> appointed during this meeting. </w:t>
      </w:r>
      <w:r w:rsidR="00F768B0">
        <w:rPr>
          <w:rFonts w:asciiTheme="minorHAnsi" w:hAnsiTheme="minorHAnsi"/>
          <w:szCs w:val="24"/>
        </w:rPr>
        <w:t xml:space="preserve">In review of the June meeting minutes, </w:t>
      </w:r>
      <w:r>
        <w:rPr>
          <w:rFonts w:asciiTheme="minorHAnsi" w:hAnsiTheme="minorHAnsi"/>
          <w:szCs w:val="24"/>
        </w:rPr>
        <w:t xml:space="preserve">Mr. Caldwell recommended </w:t>
      </w:r>
      <w:r w:rsidR="00F768B0">
        <w:rPr>
          <w:rFonts w:asciiTheme="minorHAnsi" w:hAnsiTheme="minorHAnsi"/>
          <w:szCs w:val="24"/>
        </w:rPr>
        <w:t xml:space="preserve">the </w:t>
      </w:r>
      <w:r>
        <w:rPr>
          <w:rFonts w:asciiTheme="minorHAnsi" w:hAnsiTheme="minorHAnsi"/>
          <w:szCs w:val="24"/>
        </w:rPr>
        <w:t xml:space="preserve">meeting adjournment </w:t>
      </w:r>
      <w:r w:rsidR="00F768B0">
        <w:rPr>
          <w:rFonts w:asciiTheme="minorHAnsi" w:hAnsiTheme="minorHAnsi"/>
          <w:szCs w:val="24"/>
        </w:rPr>
        <w:t>be corrected to 12:18 pm</w:t>
      </w:r>
      <w:r>
        <w:rPr>
          <w:rFonts w:asciiTheme="minorHAnsi" w:hAnsiTheme="minorHAnsi"/>
          <w:szCs w:val="24"/>
        </w:rPr>
        <w:t xml:space="preserve">. </w:t>
      </w:r>
      <w:r w:rsidR="00293BD8">
        <w:rPr>
          <w:rFonts w:asciiTheme="minorHAnsi" w:hAnsiTheme="minorHAnsi"/>
          <w:szCs w:val="24"/>
        </w:rPr>
        <w:t xml:space="preserve">Ms. </w:t>
      </w:r>
      <w:proofErr w:type="spellStart"/>
      <w:r>
        <w:rPr>
          <w:rFonts w:asciiTheme="minorHAnsi" w:hAnsiTheme="minorHAnsi"/>
          <w:szCs w:val="24"/>
        </w:rPr>
        <w:t>Parthy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Dinora</w:t>
      </w:r>
      <w:proofErr w:type="spellEnd"/>
      <w:r>
        <w:rPr>
          <w:rFonts w:asciiTheme="minorHAnsi" w:hAnsiTheme="minorHAnsi"/>
          <w:szCs w:val="24"/>
        </w:rPr>
        <w:t xml:space="preserve"> made a </w:t>
      </w:r>
      <w:r w:rsidR="00AE59BB" w:rsidRPr="00F768B0">
        <w:rPr>
          <w:rFonts w:asciiTheme="minorHAnsi" w:hAnsiTheme="minorHAnsi"/>
          <w:b/>
          <w:szCs w:val="24"/>
        </w:rPr>
        <w:t>MOTION</w:t>
      </w:r>
      <w:r w:rsidR="00AE59B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to accept the minutes. </w:t>
      </w:r>
      <w:r w:rsidR="00293BD8">
        <w:rPr>
          <w:rFonts w:asciiTheme="minorHAnsi" w:hAnsiTheme="minorHAnsi"/>
          <w:szCs w:val="24"/>
        </w:rPr>
        <w:t xml:space="preserve">Ms. </w:t>
      </w:r>
      <w:r>
        <w:rPr>
          <w:rFonts w:asciiTheme="minorHAnsi" w:hAnsiTheme="minorHAnsi"/>
          <w:szCs w:val="24"/>
        </w:rPr>
        <w:t xml:space="preserve">Samantha Hollins </w:t>
      </w:r>
      <w:r w:rsidR="00AE59BB" w:rsidRPr="00293BD8">
        <w:rPr>
          <w:rFonts w:asciiTheme="minorHAnsi" w:hAnsiTheme="minorHAnsi"/>
          <w:b/>
          <w:szCs w:val="24"/>
        </w:rPr>
        <w:t>SECONDED</w:t>
      </w:r>
      <w:r>
        <w:rPr>
          <w:rFonts w:asciiTheme="minorHAnsi" w:hAnsiTheme="minorHAnsi"/>
          <w:szCs w:val="24"/>
        </w:rPr>
        <w:t xml:space="preserve">. The </w:t>
      </w:r>
      <w:r w:rsidR="00AE59BB" w:rsidRPr="00293BD8">
        <w:rPr>
          <w:rFonts w:asciiTheme="minorHAnsi" w:hAnsiTheme="minorHAnsi"/>
          <w:b/>
          <w:szCs w:val="24"/>
        </w:rPr>
        <w:t>MOTION</w:t>
      </w:r>
      <w:r w:rsidR="00AE59B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was passed unanimously.</w:t>
      </w:r>
    </w:p>
    <w:p w14:paraId="7F8A6383" w14:textId="77777777" w:rsidR="00F90DD2" w:rsidRDefault="00F90DD2">
      <w:pPr>
        <w:rPr>
          <w:rFonts w:asciiTheme="minorHAnsi" w:hAnsiTheme="minorHAnsi"/>
          <w:szCs w:val="24"/>
        </w:rPr>
      </w:pPr>
    </w:p>
    <w:p w14:paraId="7B18A1A1" w14:textId="77777777" w:rsidR="00F90DD2" w:rsidRDefault="0048633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Ms. </w:t>
      </w:r>
      <w:r w:rsidR="00F90DD2">
        <w:rPr>
          <w:rFonts w:asciiTheme="minorHAnsi" w:hAnsiTheme="minorHAnsi"/>
          <w:szCs w:val="24"/>
        </w:rPr>
        <w:t xml:space="preserve">Ann Bevan volunteered as vice chair. Mr. Caldwell made a </w:t>
      </w:r>
      <w:r w:rsidR="00AE59BB" w:rsidRPr="00AE59BB">
        <w:rPr>
          <w:rFonts w:asciiTheme="minorHAnsi" w:hAnsiTheme="minorHAnsi"/>
          <w:b/>
          <w:szCs w:val="24"/>
        </w:rPr>
        <w:t>MOTION</w:t>
      </w:r>
      <w:r w:rsidR="00AE59B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to accept</w:t>
      </w:r>
      <w:r w:rsidR="00F90DD2">
        <w:rPr>
          <w:rFonts w:asciiTheme="minorHAnsi" w:hAnsiTheme="minorHAnsi"/>
          <w:szCs w:val="24"/>
        </w:rPr>
        <w:t xml:space="preserve">. Ms. Hollins </w:t>
      </w:r>
      <w:r w:rsidR="00AE59BB" w:rsidRPr="00AE59BB">
        <w:rPr>
          <w:rFonts w:asciiTheme="minorHAnsi" w:hAnsiTheme="minorHAnsi"/>
          <w:b/>
          <w:szCs w:val="24"/>
        </w:rPr>
        <w:t>SECONDED</w:t>
      </w:r>
      <w:r w:rsidR="00F90DD2">
        <w:rPr>
          <w:rFonts w:asciiTheme="minorHAnsi" w:hAnsiTheme="minorHAnsi"/>
          <w:szCs w:val="24"/>
        </w:rPr>
        <w:t xml:space="preserve">. The </w:t>
      </w:r>
      <w:r w:rsidR="00AE59BB" w:rsidRPr="00AE59BB">
        <w:rPr>
          <w:rFonts w:asciiTheme="minorHAnsi" w:hAnsiTheme="minorHAnsi"/>
          <w:b/>
          <w:szCs w:val="24"/>
        </w:rPr>
        <w:t>MOTION</w:t>
      </w:r>
      <w:r w:rsidR="00AE59BB">
        <w:rPr>
          <w:rFonts w:asciiTheme="minorHAnsi" w:hAnsiTheme="minorHAnsi"/>
          <w:szCs w:val="24"/>
        </w:rPr>
        <w:t xml:space="preserve"> </w:t>
      </w:r>
      <w:r w:rsidR="00F90DD2">
        <w:rPr>
          <w:rFonts w:asciiTheme="minorHAnsi" w:hAnsiTheme="minorHAnsi"/>
          <w:szCs w:val="24"/>
        </w:rPr>
        <w:t>was passed unanimously.</w:t>
      </w:r>
    </w:p>
    <w:p w14:paraId="7AFDA63B" w14:textId="77777777" w:rsidR="00F90DD2" w:rsidRDefault="00F90DD2">
      <w:pPr>
        <w:rPr>
          <w:rFonts w:asciiTheme="minorHAnsi" w:hAnsiTheme="minorHAnsi"/>
          <w:szCs w:val="24"/>
        </w:rPr>
      </w:pPr>
    </w:p>
    <w:p w14:paraId="6FDF124D" w14:textId="77777777" w:rsidR="0048633D" w:rsidRPr="001770E7" w:rsidRDefault="0048633D" w:rsidP="0048633D">
      <w:pPr>
        <w:rPr>
          <w:rFonts w:asciiTheme="minorHAnsi" w:hAnsiTheme="minorHAnsi"/>
          <w:b/>
          <w:szCs w:val="24"/>
        </w:rPr>
      </w:pPr>
      <w:r w:rsidRPr="001770E7">
        <w:rPr>
          <w:rFonts w:asciiTheme="minorHAnsi" w:hAnsiTheme="minorHAnsi"/>
          <w:b/>
          <w:szCs w:val="24"/>
        </w:rPr>
        <w:t>REVIEW OF EXECUTIVE COMMITTEE MEETING:</w:t>
      </w:r>
    </w:p>
    <w:p w14:paraId="5BCE1154" w14:textId="77777777" w:rsidR="00F90DD2" w:rsidRDefault="00F90DD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Mr. Caldwell provided a brief summary of the Executive Committee meeting.</w:t>
      </w:r>
    </w:p>
    <w:p w14:paraId="0B7B9903" w14:textId="77777777" w:rsidR="00F90DD2" w:rsidRDefault="00F90DD2">
      <w:pPr>
        <w:rPr>
          <w:rFonts w:asciiTheme="minorHAnsi" w:hAnsiTheme="minorHAnsi"/>
          <w:szCs w:val="24"/>
        </w:rPr>
      </w:pPr>
    </w:p>
    <w:p w14:paraId="1FA9C53C" w14:textId="77777777" w:rsidR="00F90DD2" w:rsidRDefault="00F90DD2" w:rsidP="00F90DD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DISCUSSION OF POLICY VALUES</w:t>
      </w:r>
      <w:r w:rsidR="00CB13C0">
        <w:rPr>
          <w:rFonts w:asciiTheme="minorHAnsi" w:hAnsiTheme="minorHAnsi"/>
          <w:b/>
          <w:szCs w:val="24"/>
        </w:rPr>
        <w:t>:</w:t>
      </w:r>
    </w:p>
    <w:p w14:paraId="4F004AAA" w14:textId="62CDAB03" w:rsidR="00F90DD2" w:rsidRDefault="00F90DD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Mr. Caldwell introduced </w:t>
      </w:r>
      <w:r w:rsidR="0048633D">
        <w:rPr>
          <w:rFonts w:asciiTheme="minorHAnsi" w:hAnsiTheme="minorHAnsi"/>
          <w:szCs w:val="24"/>
        </w:rPr>
        <w:t xml:space="preserve">a draft of </w:t>
      </w:r>
      <w:r w:rsidR="00841057">
        <w:rPr>
          <w:rFonts w:asciiTheme="minorHAnsi" w:hAnsiTheme="minorHAnsi"/>
          <w:szCs w:val="24"/>
        </w:rPr>
        <w:t xml:space="preserve">a one-page statement of the </w:t>
      </w:r>
      <w:r w:rsidR="0048633D">
        <w:rPr>
          <w:rFonts w:asciiTheme="minorHAnsi" w:hAnsiTheme="minorHAnsi"/>
          <w:szCs w:val="24"/>
        </w:rPr>
        <w:t xml:space="preserve">Board’s </w:t>
      </w:r>
      <w:r>
        <w:rPr>
          <w:rFonts w:asciiTheme="minorHAnsi" w:hAnsiTheme="minorHAnsi"/>
          <w:szCs w:val="24"/>
        </w:rPr>
        <w:t xml:space="preserve">policy values. </w:t>
      </w:r>
      <w:r w:rsidR="00ED7CAC">
        <w:rPr>
          <w:rFonts w:asciiTheme="minorHAnsi" w:hAnsiTheme="minorHAnsi"/>
          <w:szCs w:val="24"/>
        </w:rPr>
        <w:t xml:space="preserve">Committee members reviewed the draft and made </w:t>
      </w:r>
      <w:r w:rsidR="00A5152A">
        <w:rPr>
          <w:rFonts w:asciiTheme="minorHAnsi" w:hAnsiTheme="minorHAnsi"/>
          <w:szCs w:val="24"/>
        </w:rPr>
        <w:t>suggestions for changes</w:t>
      </w:r>
      <w:r w:rsidR="00ED7CAC">
        <w:rPr>
          <w:rFonts w:asciiTheme="minorHAnsi" w:hAnsiTheme="minorHAnsi"/>
          <w:szCs w:val="24"/>
        </w:rPr>
        <w:t>.</w:t>
      </w:r>
      <w:r w:rsidR="00841057">
        <w:rPr>
          <w:rFonts w:asciiTheme="minorHAnsi" w:hAnsiTheme="minorHAnsi"/>
          <w:szCs w:val="24"/>
        </w:rPr>
        <w:t xml:space="preserve"> The PAC will vote to refer the revised policy values statement to the full Board in December. </w:t>
      </w:r>
    </w:p>
    <w:p w14:paraId="593D3A9E" w14:textId="77777777" w:rsidR="00293BD8" w:rsidRDefault="00293BD8">
      <w:pPr>
        <w:rPr>
          <w:rFonts w:asciiTheme="minorHAnsi" w:hAnsiTheme="minorHAnsi"/>
          <w:szCs w:val="24"/>
        </w:rPr>
      </w:pPr>
    </w:p>
    <w:p w14:paraId="1CFE9797" w14:textId="77777777" w:rsidR="00293BD8" w:rsidRDefault="00293BD8" w:rsidP="00293BD8">
      <w:pPr>
        <w:rPr>
          <w:rFonts w:ascii="Calibri" w:hAnsi="Calibri" w:cs="Garamond"/>
          <w:b/>
          <w:szCs w:val="24"/>
        </w:rPr>
      </w:pPr>
      <w:r>
        <w:rPr>
          <w:rFonts w:ascii="Calibri" w:hAnsi="Calibri" w:cs="Garamond"/>
          <w:b/>
          <w:szCs w:val="24"/>
        </w:rPr>
        <w:t>PROJECT LIVING WELL UPDATE</w:t>
      </w:r>
      <w:r w:rsidR="00CB13C0">
        <w:rPr>
          <w:rFonts w:ascii="Calibri" w:hAnsi="Calibri" w:cs="Garamond"/>
          <w:b/>
          <w:szCs w:val="24"/>
        </w:rPr>
        <w:t>:</w:t>
      </w:r>
    </w:p>
    <w:p w14:paraId="6E0A4DAD" w14:textId="77777777" w:rsidR="00293BD8" w:rsidRPr="00293BD8" w:rsidRDefault="00293BD8" w:rsidP="00293BD8">
      <w:pPr>
        <w:rPr>
          <w:rFonts w:ascii="Calibri" w:hAnsi="Calibri" w:cs="Garamond"/>
          <w:szCs w:val="24"/>
        </w:rPr>
      </w:pPr>
      <w:r>
        <w:rPr>
          <w:rFonts w:ascii="Calibri" w:hAnsi="Calibri" w:cs="Garamond"/>
          <w:szCs w:val="24"/>
        </w:rPr>
        <w:t>Ms. Linh Nguyen discussed trend data for</w:t>
      </w:r>
      <w:r w:rsidR="00A5152A">
        <w:rPr>
          <w:rFonts w:ascii="Calibri" w:hAnsi="Calibri" w:cs="Garamond"/>
          <w:szCs w:val="24"/>
        </w:rPr>
        <w:t xml:space="preserve"> downloads of </w:t>
      </w:r>
      <w:r>
        <w:rPr>
          <w:rFonts w:ascii="Calibri" w:hAnsi="Calibri" w:cs="Garamond"/>
          <w:szCs w:val="24"/>
        </w:rPr>
        <w:t xml:space="preserve">full </w:t>
      </w:r>
      <w:r w:rsidR="00A5152A">
        <w:rPr>
          <w:rFonts w:ascii="Calibri" w:hAnsi="Calibri" w:cs="Garamond"/>
          <w:szCs w:val="24"/>
        </w:rPr>
        <w:t xml:space="preserve">trend </w:t>
      </w:r>
      <w:r>
        <w:rPr>
          <w:rFonts w:ascii="Calibri" w:hAnsi="Calibri" w:cs="Garamond"/>
          <w:szCs w:val="24"/>
        </w:rPr>
        <w:t>and one-page report</w:t>
      </w:r>
      <w:r w:rsidR="00A5152A">
        <w:rPr>
          <w:rFonts w:ascii="Calibri" w:hAnsi="Calibri" w:cs="Garamond"/>
          <w:szCs w:val="24"/>
        </w:rPr>
        <w:t>s</w:t>
      </w:r>
      <w:r w:rsidR="00C3695C">
        <w:rPr>
          <w:rFonts w:ascii="Calibri" w:hAnsi="Calibri" w:cs="Garamond"/>
          <w:szCs w:val="24"/>
        </w:rPr>
        <w:t>. Ms. Nguyen also discussed upcoming trend reports and the progress on plain language comics.</w:t>
      </w:r>
    </w:p>
    <w:p w14:paraId="1C52CD2D" w14:textId="77777777" w:rsidR="00293BD8" w:rsidRDefault="00293BD8" w:rsidP="00293BD8">
      <w:pPr>
        <w:rPr>
          <w:rFonts w:ascii="Calibri" w:hAnsi="Calibri" w:cs="Garamond"/>
          <w:b/>
          <w:szCs w:val="24"/>
        </w:rPr>
      </w:pPr>
    </w:p>
    <w:p w14:paraId="2F95FD68" w14:textId="77777777" w:rsidR="00293BD8" w:rsidRDefault="00293BD8" w:rsidP="00293BD8">
      <w:pPr>
        <w:rPr>
          <w:rFonts w:ascii="Calibri" w:hAnsi="Calibri" w:cs="Garamond"/>
          <w:b/>
          <w:szCs w:val="24"/>
        </w:rPr>
      </w:pPr>
      <w:r>
        <w:rPr>
          <w:rFonts w:ascii="Calibri" w:hAnsi="Calibri" w:cs="Garamond"/>
          <w:b/>
          <w:szCs w:val="24"/>
        </w:rPr>
        <w:t xml:space="preserve">POLICY </w:t>
      </w:r>
      <w:r w:rsidR="00442C12">
        <w:rPr>
          <w:rFonts w:ascii="Calibri" w:hAnsi="Calibri" w:cs="Garamond"/>
          <w:b/>
          <w:szCs w:val="24"/>
        </w:rPr>
        <w:t xml:space="preserve">&amp; WORKGROUP </w:t>
      </w:r>
      <w:r>
        <w:rPr>
          <w:rFonts w:ascii="Calibri" w:hAnsi="Calibri" w:cs="Garamond"/>
          <w:b/>
          <w:szCs w:val="24"/>
        </w:rPr>
        <w:t>UPDATE</w:t>
      </w:r>
      <w:r w:rsidR="00CC632F">
        <w:rPr>
          <w:rFonts w:ascii="Calibri" w:hAnsi="Calibri" w:cs="Garamond"/>
          <w:b/>
          <w:szCs w:val="24"/>
        </w:rPr>
        <w:t>:</w:t>
      </w:r>
    </w:p>
    <w:p w14:paraId="28275241" w14:textId="77777777" w:rsidR="00537680" w:rsidRDefault="00442C12">
      <w:pPr>
        <w:rPr>
          <w:rFonts w:ascii="Calibri" w:hAnsi="Calibri" w:cs="Garamond"/>
          <w:szCs w:val="24"/>
        </w:rPr>
      </w:pPr>
      <w:r>
        <w:rPr>
          <w:rFonts w:ascii="Calibri" w:hAnsi="Calibri" w:cs="Garamond"/>
          <w:szCs w:val="24"/>
        </w:rPr>
        <w:t xml:space="preserve">Ms. Clare Huerta </w:t>
      </w:r>
      <w:r w:rsidR="00ED6A1B">
        <w:rPr>
          <w:rFonts w:ascii="Calibri" w:hAnsi="Calibri" w:cs="Garamond"/>
          <w:szCs w:val="24"/>
        </w:rPr>
        <w:t>delivered</w:t>
      </w:r>
      <w:r>
        <w:rPr>
          <w:rFonts w:ascii="Calibri" w:hAnsi="Calibri" w:cs="Garamond"/>
          <w:szCs w:val="24"/>
        </w:rPr>
        <w:t xml:space="preserve"> a summary of the August 2021 General Assembly Special Session</w:t>
      </w:r>
      <w:r w:rsidR="00ED6A1B">
        <w:rPr>
          <w:rFonts w:ascii="Calibri" w:hAnsi="Calibri" w:cs="Garamond"/>
          <w:szCs w:val="24"/>
        </w:rPr>
        <w:t>. The summary included</w:t>
      </w:r>
      <w:r w:rsidR="00CB5426">
        <w:rPr>
          <w:rFonts w:ascii="Calibri" w:hAnsi="Calibri" w:cs="Garamond"/>
          <w:szCs w:val="24"/>
        </w:rPr>
        <w:t xml:space="preserve"> status updates on budget affecting </w:t>
      </w:r>
      <w:r w:rsidR="00CB5426" w:rsidRPr="00CB5426">
        <w:rPr>
          <w:rFonts w:ascii="Calibri" w:hAnsi="Calibri" w:cs="Garamond"/>
          <w:szCs w:val="24"/>
        </w:rPr>
        <w:t>Federal Medical Assistance Percentages (FMAP)</w:t>
      </w:r>
      <w:r w:rsidR="00CB5426">
        <w:rPr>
          <w:rFonts w:ascii="Calibri" w:hAnsi="Calibri" w:cs="Garamond"/>
          <w:szCs w:val="24"/>
        </w:rPr>
        <w:t xml:space="preserve">, the Marcus Alert Program, waiver capacity requirements in DBHDS licensed settings, and Children’s Service Act (CSA) funding. </w:t>
      </w:r>
      <w:r w:rsidR="00537680">
        <w:rPr>
          <w:rFonts w:ascii="Calibri" w:hAnsi="Calibri" w:cs="Garamond"/>
          <w:szCs w:val="24"/>
        </w:rPr>
        <w:t>Members discussed the roles of local law enforcement, mental health and medical staff, and the Virginia Department for Deaf and Hard of Hearing in the Marcus Alert Program.</w:t>
      </w:r>
    </w:p>
    <w:p w14:paraId="078B486E" w14:textId="77777777" w:rsidR="00537680" w:rsidRDefault="00537680">
      <w:pPr>
        <w:rPr>
          <w:rFonts w:ascii="Calibri" w:hAnsi="Calibri" w:cs="Garamond"/>
          <w:szCs w:val="24"/>
        </w:rPr>
      </w:pPr>
    </w:p>
    <w:p w14:paraId="05665C03" w14:textId="77777777" w:rsidR="00293BD8" w:rsidRDefault="00537680">
      <w:pPr>
        <w:rPr>
          <w:rFonts w:ascii="Calibri" w:hAnsi="Calibri" w:cs="Garamond"/>
          <w:szCs w:val="24"/>
        </w:rPr>
      </w:pPr>
      <w:r>
        <w:rPr>
          <w:rFonts w:ascii="Calibri" w:hAnsi="Calibri" w:cs="Garamond"/>
          <w:szCs w:val="24"/>
        </w:rPr>
        <w:t xml:space="preserve">Ms. Teri Morgan and Ms. Huerta </w:t>
      </w:r>
      <w:r w:rsidR="00577A0A">
        <w:rPr>
          <w:rFonts w:ascii="Calibri" w:hAnsi="Calibri" w:cs="Garamond"/>
          <w:szCs w:val="24"/>
        </w:rPr>
        <w:t>updated the committee on workgroups in which the Board is participating, including the Virtual Supports Workgroup, DD Waiver Waitlist Elimination Workgroup, and Children’s Services Act Workgroup.</w:t>
      </w:r>
      <w:r>
        <w:rPr>
          <w:rFonts w:ascii="Calibri" w:hAnsi="Calibri" w:cs="Garamond"/>
          <w:szCs w:val="24"/>
        </w:rPr>
        <w:t xml:space="preserve"> </w:t>
      </w:r>
      <w:r w:rsidR="00ED6A1B">
        <w:rPr>
          <w:rFonts w:ascii="Calibri" w:hAnsi="Calibri" w:cs="Garamond"/>
          <w:szCs w:val="24"/>
        </w:rPr>
        <w:t xml:space="preserve">Ms. Huerta also noted </w:t>
      </w:r>
      <w:r w:rsidR="00577A0A">
        <w:rPr>
          <w:rFonts w:ascii="Calibri" w:hAnsi="Calibri" w:cs="Garamond"/>
          <w:szCs w:val="24"/>
        </w:rPr>
        <w:t>public comments that the Board has made on various policies.</w:t>
      </w:r>
    </w:p>
    <w:p w14:paraId="42E48D78" w14:textId="77777777" w:rsidR="00C76954" w:rsidRDefault="00C76954">
      <w:pPr>
        <w:rPr>
          <w:rFonts w:ascii="Calibri" w:hAnsi="Calibri" w:cs="Garamond"/>
          <w:szCs w:val="24"/>
        </w:rPr>
      </w:pPr>
    </w:p>
    <w:p w14:paraId="55141F24" w14:textId="77777777" w:rsidR="00C76954" w:rsidRDefault="00C76954">
      <w:pPr>
        <w:rPr>
          <w:rFonts w:ascii="Calibri" w:hAnsi="Calibri" w:cs="Garamond"/>
          <w:b/>
          <w:szCs w:val="24"/>
        </w:rPr>
      </w:pPr>
      <w:r>
        <w:rPr>
          <w:rFonts w:ascii="Calibri" w:hAnsi="Calibri" w:cs="Garamond"/>
          <w:b/>
          <w:szCs w:val="24"/>
        </w:rPr>
        <w:t>2022 ASSESSMENT</w:t>
      </w:r>
      <w:r w:rsidR="00D84F35">
        <w:rPr>
          <w:rFonts w:ascii="Calibri" w:hAnsi="Calibri" w:cs="Garamond"/>
          <w:b/>
          <w:szCs w:val="24"/>
        </w:rPr>
        <w:t xml:space="preserve"> UPDATE</w:t>
      </w:r>
      <w:r w:rsidR="00CC632F">
        <w:rPr>
          <w:rFonts w:ascii="Calibri" w:hAnsi="Calibri" w:cs="Garamond"/>
          <w:b/>
          <w:szCs w:val="24"/>
        </w:rPr>
        <w:t>:</w:t>
      </w:r>
    </w:p>
    <w:p w14:paraId="7FFB8D27" w14:textId="77777777" w:rsidR="00C76954" w:rsidRDefault="00C76954">
      <w:pPr>
        <w:rPr>
          <w:rFonts w:ascii="Calibri" w:hAnsi="Calibri" w:cs="Garamond"/>
          <w:szCs w:val="24"/>
        </w:rPr>
      </w:pPr>
      <w:r>
        <w:rPr>
          <w:rFonts w:ascii="Calibri" w:hAnsi="Calibri" w:cs="Garamond"/>
          <w:szCs w:val="24"/>
        </w:rPr>
        <w:t xml:space="preserve">Ms. Huerta reminded the committee of the upcoming assessment topics. She </w:t>
      </w:r>
      <w:r w:rsidR="00ED6A1B">
        <w:rPr>
          <w:rFonts w:ascii="Calibri" w:hAnsi="Calibri" w:cs="Garamond"/>
          <w:szCs w:val="24"/>
        </w:rPr>
        <w:t>described</w:t>
      </w:r>
      <w:r>
        <w:rPr>
          <w:rFonts w:ascii="Calibri" w:hAnsi="Calibri" w:cs="Garamond"/>
          <w:szCs w:val="24"/>
        </w:rPr>
        <w:t xml:space="preserve"> the steps that the Board is taking </w:t>
      </w:r>
      <w:r w:rsidR="00ED6A1B">
        <w:rPr>
          <w:rFonts w:ascii="Calibri" w:hAnsi="Calibri" w:cs="Garamond"/>
          <w:szCs w:val="24"/>
        </w:rPr>
        <w:t>in research</w:t>
      </w:r>
      <w:r>
        <w:rPr>
          <w:rFonts w:ascii="Calibri" w:hAnsi="Calibri" w:cs="Garamond"/>
          <w:szCs w:val="24"/>
        </w:rPr>
        <w:t>. Members were invited to email any feedback to her.</w:t>
      </w:r>
    </w:p>
    <w:p w14:paraId="706312A4" w14:textId="77777777" w:rsidR="00C76954" w:rsidRDefault="00C76954">
      <w:pPr>
        <w:rPr>
          <w:rFonts w:ascii="Calibri" w:hAnsi="Calibri" w:cs="Garamond"/>
          <w:szCs w:val="24"/>
        </w:rPr>
      </w:pPr>
    </w:p>
    <w:p w14:paraId="23CF18FD" w14:textId="77777777" w:rsidR="00C76954" w:rsidRDefault="00C76954">
      <w:pPr>
        <w:rPr>
          <w:rFonts w:asciiTheme="minorHAnsi" w:hAnsiTheme="minorHAnsi"/>
          <w:szCs w:val="24"/>
        </w:rPr>
      </w:pPr>
      <w:r w:rsidRPr="00942944">
        <w:rPr>
          <w:rFonts w:asciiTheme="minorHAnsi" w:hAnsiTheme="minorHAnsi"/>
          <w:b/>
          <w:szCs w:val="24"/>
        </w:rPr>
        <w:t>ADJOURNMENT:</w:t>
      </w:r>
    </w:p>
    <w:p w14:paraId="5AFE5BAE" w14:textId="77777777" w:rsidR="00C76954" w:rsidRPr="00C76954" w:rsidRDefault="00C76954">
      <w:pPr>
        <w:rPr>
          <w:rFonts w:asciiTheme="minorHAnsi" w:hAnsiTheme="minorHAnsi"/>
          <w:szCs w:val="24"/>
        </w:rPr>
      </w:pPr>
      <w:r w:rsidRPr="00942944">
        <w:rPr>
          <w:rFonts w:asciiTheme="minorHAnsi" w:hAnsiTheme="minorHAnsi"/>
          <w:szCs w:val="24"/>
        </w:rPr>
        <w:t xml:space="preserve">The Chair </w:t>
      </w:r>
      <w:r>
        <w:rPr>
          <w:rFonts w:asciiTheme="minorHAnsi" w:hAnsiTheme="minorHAnsi"/>
          <w:szCs w:val="24"/>
        </w:rPr>
        <w:t>requested to end</w:t>
      </w:r>
      <w:r w:rsidRPr="00942944">
        <w:rPr>
          <w:rFonts w:asciiTheme="minorHAnsi" w:hAnsiTheme="minorHAnsi"/>
          <w:szCs w:val="24"/>
        </w:rPr>
        <w:t xml:space="preserve"> the meeting at </w:t>
      </w:r>
      <w:r w:rsidRPr="00ED6A1B">
        <w:rPr>
          <w:rFonts w:asciiTheme="minorHAnsi" w:hAnsiTheme="minorHAnsi"/>
          <w:szCs w:val="24"/>
        </w:rPr>
        <w:t>10:17 am</w:t>
      </w:r>
      <w:r w:rsidRPr="00942944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Ms.</w:t>
      </w:r>
      <w:r w:rsidR="00ED6A1B">
        <w:rPr>
          <w:rFonts w:asciiTheme="minorHAnsi" w:hAnsiTheme="minorHAnsi"/>
          <w:szCs w:val="24"/>
        </w:rPr>
        <w:t xml:space="preserve"> Sarah</w:t>
      </w:r>
      <w:r>
        <w:rPr>
          <w:rFonts w:asciiTheme="minorHAnsi" w:hAnsiTheme="minorHAnsi"/>
          <w:szCs w:val="24"/>
        </w:rPr>
        <w:t xml:space="preserve"> Taylor made a </w:t>
      </w:r>
      <w:r>
        <w:rPr>
          <w:rFonts w:asciiTheme="minorHAnsi" w:hAnsiTheme="minorHAnsi"/>
          <w:b/>
          <w:szCs w:val="24"/>
        </w:rPr>
        <w:t>MOTION</w:t>
      </w:r>
      <w:r>
        <w:rPr>
          <w:rFonts w:asciiTheme="minorHAnsi" w:hAnsiTheme="minorHAnsi"/>
          <w:szCs w:val="24"/>
        </w:rPr>
        <w:t xml:space="preserve">. Ms. Hollins </w:t>
      </w:r>
      <w:r>
        <w:rPr>
          <w:rFonts w:asciiTheme="minorHAnsi" w:hAnsiTheme="minorHAnsi"/>
          <w:b/>
          <w:szCs w:val="24"/>
        </w:rPr>
        <w:t>SECONDED</w:t>
      </w:r>
      <w:r>
        <w:rPr>
          <w:rFonts w:asciiTheme="minorHAnsi" w:hAnsiTheme="minorHAnsi"/>
          <w:szCs w:val="24"/>
        </w:rPr>
        <w:t>.</w:t>
      </w:r>
      <w:r w:rsidR="00ED6A1B">
        <w:rPr>
          <w:rFonts w:asciiTheme="minorHAnsi" w:hAnsiTheme="minorHAnsi"/>
          <w:szCs w:val="24"/>
        </w:rPr>
        <w:t xml:space="preserve"> The </w:t>
      </w:r>
      <w:r w:rsidR="00ED6A1B" w:rsidRPr="00AE59BB">
        <w:rPr>
          <w:rFonts w:asciiTheme="minorHAnsi" w:hAnsiTheme="minorHAnsi"/>
          <w:b/>
          <w:szCs w:val="24"/>
        </w:rPr>
        <w:t>MOTION</w:t>
      </w:r>
      <w:r w:rsidR="00ED6A1B">
        <w:rPr>
          <w:rFonts w:asciiTheme="minorHAnsi" w:hAnsiTheme="minorHAnsi"/>
          <w:szCs w:val="24"/>
        </w:rPr>
        <w:t xml:space="preserve"> was passed unanimously.</w:t>
      </w:r>
    </w:p>
    <w:sectPr w:rsidR="00C76954" w:rsidRPr="00C769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2461" w14:textId="77777777" w:rsidR="00EE5006" w:rsidRDefault="00EE5006" w:rsidP="0048633D">
      <w:r>
        <w:separator/>
      </w:r>
    </w:p>
  </w:endnote>
  <w:endnote w:type="continuationSeparator" w:id="0">
    <w:p w14:paraId="2ADBF10A" w14:textId="77777777" w:rsidR="00EE5006" w:rsidRDefault="00EE5006" w:rsidP="0048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8909F" w14:textId="77777777" w:rsidR="00EE5006" w:rsidRDefault="00EE5006" w:rsidP="0048633D">
      <w:r>
        <w:separator/>
      </w:r>
    </w:p>
  </w:footnote>
  <w:footnote w:type="continuationSeparator" w:id="0">
    <w:p w14:paraId="468E300A" w14:textId="77777777" w:rsidR="00EE5006" w:rsidRDefault="00EE5006" w:rsidP="0048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A61C" w14:textId="77777777" w:rsidR="0048633D" w:rsidRPr="00DD0219" w:rsidRDefault="0048633D" w:rsidP="0048633D">
    <w:pPr>
      <w:pStyle w:val="Heading1"/>
      <w:keepNext w:val="0"/>
      <w:spacing w:before="0" w:after="0"/>
      <w:jc w:val="right"/>
      <w:rPr>
        <w:rFonts w:asciiTheme="minorHAnsi" w:hAnsiTheme="minorHAnsi"/>
        <w:b w:val="0"/>
        <w:sz w:val="24"/>
        <w:szCs w:val="24"/>
      </w:rPr>
    </w:pPr>
    <w:bookmarkStart w:id="1" w:name="OLE_LINK1"/>
    <w:bookmarkStart w:id="2" w:name="OLE_LINK2"/>
    <w:bookmarkStart w:id="3" w:name="_Hlk387236940"/>
    <w:r>
      <w:rPr>
        <w:rFonts w:asciiTheme="minorHAnsi" w:hAnsiTheme="minorHAnsi"/>
        <w:b w:val="0"/>
        <w:sz w:val="24"/>
        <w:szCs w:val="24"/>
      </w:rPr>
      <w:t>DRAFT</w:t>
    </w:r>
    <w:bookmarkEnd w:id="1"/>
    <w:bookmarkEnd w:id="2"/>
    <w:bookmarkEnd w:id="3"/>
  </w:p>
  <w:p w14:paraId="39B23662" w14:textId="77777777" w:rsidR="0048633D" w:rsidRDefault="00486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D2"/>
    <w:rsid w:val="0007747A"/>
    <w:rsid w:val="00293BD8"/>
    <w:rsid w:val="002F099C"/>
    <w:rsid w:val="00442C12"/>
    <w:rsid w:val="0048633D"/>
    <w:rsid w:val="004B2CB0"/>
    <w:rsid w:val="00524E08"/>
    <w:rsid w:val="00537680"/>
    <w:rsid w:val="00577A0A"/>
    <w:rsid w:val="00841057"/>
    <w:rsid w:val="00992E2F"/>
    <w:rsid w:val="00A5152A"/>
    <w:rsid w:val="00AE59BB"/>
    <w:rsid w:val="00C047B9"/>
    <w:rsid w:val="00C3695C"/>
    <w:rsid w:val="00C76954"/>
    <w:rsid w:val="00CB13C0"/>
    <w:rsid w:val="00CB5426"/>
    <w:rsid w:val="00CC632F"/>
    <w:rsid w:val="00D84F35"/>
    <w:rsid w:val="00ED6A1B"/>
    <w:rsid w:val="00ED7CAC"/>
    <w:rsid w:val="00EE5006"/>
    <w:rsid w:val="00F768B0"/>
    <w:rsid w:val="00F90DD2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2D22"/>
  <w15:chartTrackingRefBased/>
  <w15:docId w15:val="{C77F4107-6491-4F16-A496-014999A7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8633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3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8633D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NKAHMF2WWKTP-399312027-1868</_dlc_DocId>
    <_dlc_DocIdUrl xmlns="89461f00-0b74-46d7-ba90-7a84aa4e2ee4">
      <Url>https://sharepoint.wwrc.net/VBPDdocs/_layouts/15/DocIdRedir.aspx?ID=NKAHMF2WWKTP-399312027-1868</Url>
      <Description>NKAHMF2WWKTP-399312027-1868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BE5BB-FE7A-487E-A495-72AA8BAF474D}"/>
</file>

<file path=customXml/itemProps2.xml><?xml version="1.0" encoding="utf-8"?>
<ds:datastoreItem xmlns:ds="http://schemas.openxmlformats.org/officeDocument/2006/customXml" ds:itemID="{955B3E91-570D-49B1-8502-FC508E9497A7}"/>
</file>

<file path=customXml/itemProps3.xml><?xml version="1.0" encoding="utf-8"?>
<ds:datastoreItem xmlns:ds="http://schemas.openxmlformats.org/officeDocument/2006/customXml" ds:itemID="{792073CE-F073-47FE-B770-FDCE2AC931D9}"/>
</file>

<file path=customXml/itemProps4.xml><?xml version="1.0" encoding="utf-8"?>
<ds:datastoreItem xmlns:ds="http://schemas.openxmlformats.org/officeDocument/2006/customXml" ds:itemID="{CFB2AB5B-F911-4647-86F7-C2638B040E6D}"/>
</file>

<file path=customXml/itemProps5.xml><?xml version="1.0" encoding="utf-8"?>
<ds:datastoreItem xmlns:ds="http://schemas.openxmlformats.org/officeDocument/2006/customXml" ds:itemID="{1A182B13-4F04-45D3-B549-A9A99CB87D16}"/>
</file>

<file path=customXml/itemProps6.xml><?xml version="1.0" encoding="utf-8"?>
<ds:datastoreItem xmlns:ds="http://schemas.openxmlformats.org/officeDocument/2006/customXml" ds:itemID="{D330740B-DCBC-4CD6-BB73-D10C9D85C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Megan Weems</cp:lastModifiedBy>
  <cp:revision>2</cp:revision>
  <dcterms:created xsi:type="dcterms:W3CDTF">2021-09-22T20:46:00Z</dcterms:created>
  <dcterms:modified xsi:type="dcterms:W3CDTF">2021-09-22T20:46:00Z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2cfeab73-561c-4f03-b7c6-c8ad9483cb13</vt:lpwstr>
  </property>
</Properties>
</file>